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FB" w:rsidRDefault="00BB01FB" w:rsidP="00BE6483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 КИП  были поставлены  и выполнены следующие задачи деятельности  педагогического коллектива</w:t>
      </w:r>
      <w:r w:rsidR="00FD1315">
        <w:rPr>
          <w:rFonts w:ascii="Times New Roman" w:hAnsi="Times New Roman" w:cs="Times New Roman"/>
          <w:sz w:val="28"/>
          <w:szCs w:val="28"/>
        </w:rPr>
        <w:t xml:space="preserve"> МАДОУ № 37</w:t>
      </w:r>
      <w:r>
        <w:rPr>
          <w:rFonts w:ascii="Times New Roman" w:hAnsi="Times New Roman" w:cs="Times New Roman"/>
          <w:sz w:val="28"/>
          <w:szCs w:val="28"/>
        </w:rPr>
        <w:t xml:space="preserve">  за 2016 год: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4643"/>
      </w:tblGrid>
      <w:tr w:rsidR="00BB01FB" w:rsidTr="00BB01FB">
        <w:tc>
          <w:tcPr>
            <w:tcW w:w="675" w:type="dxa"/>
          </w:tcPr>
          <w:p w:rsidR="00BB01FB" w:rsidRPr="00BB01FB" w:rsidRDefault="00BB01FB" w:rsidP="00BB01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1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01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01F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01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BB01FB" w:rsidRPr="00BB01FB" w:rsidRDefault="00BB01FB" w:rsidP="00BB01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1F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643" w:type="dxa"/>
          </w:tcPr>
          <w:p w:rsidR="00BB01FB" w:rsidRPr="00BB01FB" w:rsidRDefault="00BB01FB" w:rsidP="00BB01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1FB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</w:t>
            </w:r>
          </w:p>
        </w:tc>
      </w:tr>
      <w:tr w:rsidR="00BB01FB" w:rsidRPr="00BB01FB" w:rsidTr="00BB01FB">
        <w:tc>
          <w:tcPr>
            <w:tcW w:w="675" w:type="dxa"/>
          </w:tcPr>
          <w:p w:rsidR="00BB01FB" w:rsidRPr="00BB01FB" w:rsidRDefault="00BB01FB" w:rsidP="00BB01F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B01FB" w:rsidRPr="00BB01FB" w:rsidRDefault="00BB01FB" w:rsidP="00BB01F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B">
              <w:rPr>
                <w:rFonts w:ascii="Times New Roman" w:hAnsi="Times New Roman" w:cs="Times New Roman"/>
                <w:sz w:val="24"/>
                <w:szCs w:val="24"/>
              </w:rPr>
              <w:t>Разработать и внедрить  модель   инклюзивного образования  в ДОО.</w:t>
            </w:r>
          </w:p>
        </w:tc>
        <w:tc>
          <w:tcPr>
            <w:tcW w:w="4643" w:type="dxa"/>
          </w:tcPr>
          <w:p w:rsidR="00BB01FB" w:rsidRPr="00BB01FB" w:rsidRDefault="00BB01FB" w:rsidP="00BB01F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 внедряется в практику работы МАДОУ №37 модель инклюзивного образования дошкольников. </w:t>
            </w:r>
          </w:p>
        </w:tc>
      </w:tr>
      <w:tr w:rsidR="00BB01FB" w:rsidRPr="00BB01FB" w:rsidTr="00BB01FB">
        <w:tc>
          <w:tcPr>
            <w:tcW w:w="675" w:type="dxa"/>
          </w:tcPr>
          <w:p w:rsidR="00BB01FB" w:rsidRPr="00BB01FB" w:rsidRDefault="00BB01FB" w:rsidP="00BB01F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B01FB" w:rsidRPr="00BB01FB" w:rsidRDefault="00BB01FB" w:rsidP="00BB0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B">
              <w:rPr>
                <w:rFonts w:ascii="Times New Roman" w:hAnsi="Times New Roman" w:cs="Times New Roman"/>
                <w:sz w:val="24"/>
                <w:szCs w:val="24"/>
              </w:rPr>
              <w:t xml:space="preserve">Создать план-программу внедрения БОС «Комфорт-Лого» для детей старшего дошкольного возраста. </w:t>
            </w:r>
          </w:p>
          <w:p w:rsidR="00BB01FB" w:rsidRPr="00BB01FB" w:rsidRDefault="00BB01FB" w:rsidP="00BB01F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BB01FB" w:rsidRPr="00BB01FB" w:rsidRDefault="003D0EA1" w:rsidP="00EE155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="00BE64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BE6483">
              <w:rPr>
                <w:rFonts w:ascii="Times New Roman" w:hAnsi="Times New Roman" w:cs="Times New Roman"/>
                <w:sz w:val="24"/>
                <w:szCs w:val="24"/>
              </w:rPr>
              <w:t>проходит апробацию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план-программа внедрения БОС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«Комфорт-Лого» в работу с детьми старшего дошкольного возраста.</w:t>
            </w:r>
            <w:r w:rsidR="00EE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01FB" w:rsidRPr="00BB01FB" w:rsidTr="00BB01FB">
        <w:tc>
          <w:tcPr>
            <w:tcW w:w="675" w:type="dxa"/>
          </w:tcPr>
          <w:p w:rsidR="00BB01FB" w:rsidRPr="00BB01FB" w:rsidRDefault="00BB01FB" w:rsidP="00BB01F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B01FB" w:rsidRPr="00BB01FB" w:rsidRDefault="00BB01FB" w:rsidP="00BB01F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B">
              <w:rPr>
                <w:rFonts w:ascii="Times New Roman" w:hAnsi="Times New Roman" w:cs="Times New Roman"/>
                <w:sz w:val="24"/>
                <w:szCs w:val="24"/>
              </w:rPr>
              <w:t>Повысить уровень профессиональной компетентности по проблеме инклюзивного образования в ДОО.</w:t>
            </w:r>
          </w:p>
        </w:tc>
        <w:tc>
          <w:tcPr>
            <w:tcW w:w="4643" w:type="dxa"/>
          </w:tcPr>
          <w:p w:rsidR="00EE155F" w:rsidRDefault="00642934" w:rsidP="003D0EA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</w:t>
            </w:r>
            <w:r w:rsidR="00EE155F">
              <w:rPr>
                <w:rFonts w:ascii="Times New Roman" w:hAnsi="Times New Roman" w:cs="Times New Roman"/>
                <w:sz w:val="24"/>
                <w:szCs w:val="28"/>
              </w:rPr>
              <w:t>ы городские постоянно действующие семинары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ДОО</w:t>
            </w:r>
            <w:r w:rsidR="00EE155F">
              <w:rPr>
                <w:rFonts w:ascii="Times New Roman" w:hAnsi="Times New Roman" w:cs="Times New Roman"/>
                <w:sz w:val="24"/>
                <w:szCs w:val="28"/>
              </w:rPr>
              <w:t xml:space="preserve"> по проблемам инклюзивного образования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155F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hyperlink r:id="rId5" w:history="1">
              <w:r w:rsidR="000F049A" w:rsidRPr="000F049A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Приложение №1</w:t>
              </w:r>
            </w:hyperlink>
            <w:proofErr w:type="gramStart"/>
            <w:r w:rsidR="006345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E155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BB01FB" w:rsidRPr="003D0EA1" w:rsidRDefault="00642934" w:rsidP="003D0EA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D0EA1" w:rsidRPr="003D0EA1">
              <w:rPr>
                <w:rFonts w:ascii="Times New Roman" w:hAnsi="Times New Roman" w:cs="Times New Roman"/>
                <w:sz w:val="24"/>
                <w:szCs w:val="28"/>
              </w:rPr>
              <w:t xml:space="preserve">Сертификат о повышении квалификации  по теме: «Аппаратно-программные комплексы на основе технологии </w:t>
            </w:r>
            <w:proofErr w:type="gramStart"/>
            <w:r w:rsidR="003D0EA1" w:rsidRPr="003D0EA1">
              <w:rPr>
                <w:rFonts w:ascii="Times New Roman" w:hAnsi="Times New Roman" w:cs="Times New Roman"/>
                <w:sz w:val="24"/>
                <w:szCs w:val="28"/>
              </w:rPr>
              <w:t>функционального</w:t>
            </w:r>
            <w:proofErr w:type="gramEnd"/>
            <w:r w:rsidR="003D0EA1" w:rsidRPr="003D0EA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3D0EA1" w:rsidRPr="003D0EA1">
              <w:rPr>
                <w:rFonts w:ascii="Times New Roman" w:hAnsi="Times New Roman" w:cs="Times New Roman"/>
                <w:sz w:val="24"/>
                <w:szCs w:val="28"/>
              </w:rPr>
              <w:t>биоуправления</w:t>
            </w:r>
            <w:proofErr w:type="spellEnd"/>
            <w:r w:rsidR="003D0EA1" w:rsidRPr="003D0EA1">
              <w:rPr>
                <w:rFonts w:ascii="Times New Roman" w:hAnsi="Times New Roman" w:cs="Times New Roman"/>
                <w:sz w:val="24"/>
                <w:szCs w:val="28"/>
              </w:rPr>
              <w:t xml:space="preserve"> с биологической обратной связью (БОС). Обучение навыкам </w:t>
            </w:r>
            <w:proofErr w:type="spellStart"/>
            <w:r w:rsidR="003D0EA1" w:rsidRPr="003D0EA1">
              <w:rPr>
                <w:rFonts w:ascii="Times New Roman" w:hAnsi="Times New Roman" w:cs="Times New Roman"/>
                <w:sz w:val="24"/>
                <w:szCs w:val="28"/>
              </w:rPr>
              <w:t>саморегуляции</w:t>
            </w:r>
            <w:proofErr w:type="spellEnd"/>
            <w:r w:rsidR="003D0EA1" w:rsidRPr="003D0EA1">
              <w:rPr>
                <w:rFonts w:ascii="Times New Roman" w:hAnsi="Times New Roman" w:cs="Times New Roman"/>
                <w:sz w:val="24"/>
                <w:szCs w:val="28"/>
              </w:rPr>
              <w:t xml:space="preserve"> на основе метода ФБУ с использованием программ «НПФ «</w:t>
            </w:r>
            <w:proofErr w:type="spellStart"/>
            <w:r w:rsidR="003D0EA1" w:rsidRPr="003D0EA1">
              <w:rPr>
                <w:rFonts w:ascii="Times New Roman" w:hAnsi="Times New Roman" w:cs="Times New Roman"/>
                <w:sz w:val="24"/>
                <w:szCs w:val="28"/>
              </w:rPr>
              <w:t>Амалтея</w:t>
            </w:r>
            <w:proofErr w:type="spellEnd"/>
            <w:r w:rsidR="003D0EA1" w:rsidRPr="003D0EA1">
              <w:rPr>
                <w:rFonts w:ascii="Times New Roman" w:hAnsi="Times New Roman" w:cs="Times New Roman"/>
                <w:sz w:val="24"/>
                <w:szCs w:val="28"/>
              </w:rPr>
              <w:t>» г. Санкт-Петербург  (в объеме 40 академических часов) – учитель-логопед  Кучеренко С.И., учитель-дефектолог Зинченко Н.</w:t>
            </w:r>
            <w:proofErr w:type="gramStart"/>
            <w:r w:rsidR="003D0EA1" w:rsidRPr="003D0EA1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3D0EA1" w:rsidRPr="003D0EA1" w:rsidRDefault="003D0EA1" w:rsidP="003D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0EA1">
              <w:rPr>
                <w:rFonts w:ascii="Times New Roman" w:hAnsi="Times New Roman" w:cs="Times New Roman"/>
                <w:sz w:val="24"/>
                <w:szCs w:val="28"/>
              </w:rPr>
              <w:t xml:space="preserve">Сертификат о повышении квалификации  по теме: «Аппаратно-программные комплексы на основе технологии </w:t>
            </w:r>
            <w:proofErr w:type="gramStart"/>
            <w:r w:rsidRPr="003D0EA1">
              <w:rPr>
                <w:rFonts w:ascii="Times New Roman" w:hAnsi="Times New Roman" w:cs="Times New Roman"/>
                <w:sz w:val="24"/>
                <w:szCs w:val="28"/>
              </w:rPr>
              <w:t>функционального</w:t>
            </w:r>
            <w:proofErr w:type="gramEnd"/>
            <w:r w:rsidRPr="003D0EA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D0EA1">
              <w:rPr>
                <w:rFonts w:ascii="Times New Roman" w:hAnsi="Times New Roman" w:cs="Times New Roman"/>
                <w:sz w:val="24"/>
                <w:szCs w:val="28"/>
              </w:rPr>
              <w:t>биоуправления</w:t>
            </w:r>
            <w:proofErr w:type="spellEnd"/>
            <w:r w:rsidRPr="003D0EA1">
              <w:rPr>
                <w:rFonts w:ascii="Times New Roman" w:hAnsi="Times New Roman" w:cs="Times New Roman"/>
                <w:sz w:val="24"/>
                <w:szCs w:val="28"/>
              </w:rPr>
              <w:t xml:space="preserve"> с биологической обратной связью (БОС). Обучение навыкам </w:t>
            </w:r>
            <w:proofErr w:type="spellStart"/>
            <w:r w:rsidRPr="003D0EA1">
              <w:rPr>
                <w:rFonts w:ascii="Times New Roman" w:hAnsi="Times New Roman" w:cs="Times New Roman"/>
                <w:sz w:val="24"/>
                <w:szCs w:val="28"/>
              </w:rPr>
              <w:t>саморегуляции</w:t>
            </w:r>
            <w:proofErr w:type="spellEnd"/>
            <w:r w:rsidRPr="003D0EA1">
              <w:rPr>
                <w:rFonts w:ascii="Times New Roman" w:hAnsi="Times New Roman" w:cs="Times New Roman"/>
                <w:sz w:val="24"/>
                <w:szCs w:val="28"/>
              </w:rPr>
              <w:t xml:space="preserve"> на основе метода ФБУ с использованием программ «НПФ «</w:t>
            </w:r>
            <w:proofErr w:type="spellStart"/>
            <w:r w:rsidRPr="003D0EA1">
              <w:rPr>
                <w:rFonts w:ascii="Times New Roman" w:hAnsi="Times New Roman" w:cs="Times New Roman"/>
                <w:sz w:val="24"/>
                <w:szCs w:val="28"/>
              </w:rPr>
              <w:t>Амалтея</w:t>
            </w:r>
            <w:proofErr w:type="spellEnd"/>
            <w:r w:rsidRPr="003D0EA1">
              <w:rPr>
                <w:rFonts w:ascii="Times New Roman" w:hAnsi="Times New Roman" w:cs="Times New Roman"/>
                <w:sz w:val="24"/>
                <w:szCs w:val="28"/>
              </w:rPr>
              <w:t>» г. Санкт-Петербург  (в объеме 40 академических часов) – педагог-психолог Тушева С.А.</w:t>
            </w:r>
            <w:r w:rsidR="00EE155F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hyperlink r:id="rId6" w:history="1">
              <w:r w:rsidR="00C14645" w:rsidRPr="00C146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Приложение №2</w:t>
              </w:r>
            </w:hyperlink>
            <w:r w:rsidR="00EE155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BB01FB" w:rsidRPr="00BB01FB" w:rsidTr="00BB01FB">
        <w:tc>
          <w:tcPr>
            <w:tcW w:w="675" w:type="dxa"/>
          </w:tcPr>
          <w:p w:rsidR="00BB01FB" w:rsidRPr="00BB01FB" w:rsidRDefault="00BB01FB" w:rsidP="00BB01F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B01FB" w:rsidRPr="00BB01FB" w:rsidRDefault="00BB01FB" w:rsidP="00BB01F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B">
              <w:rPr>
                <w:rFonts w:ascii="Times New Roman" w:hAnsi="Times New Roman" w:cs="Times New Roman"/>
                <w:sz w:val="24"/>
                <w:szCs w:val="24"/>
              </w:rPr>
              <w:t>Продолжить научно- методическое сопровождение родителей по проблеме инклюзивного образования.</w:t>
            </w:r>
          </w:p>
        </w:tc>
        <w:tc>
          <w:tcPr>
            <w:tcW w:w="4643" w:type="dxa"/>
          </w:tcPr>
          <w:p w:rsidR="00BE6483" w:rsidRDefault="00BE6483" w:rsidP="0064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Разработаны и проходят апробацию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</w:p>
          <w:p w:rsidR="003D0EA1" w:rsidRPr="00642934" w:rsidRDefault="00BE6483" w:rsidP="0064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</w:t>
            </w:r>
            <w:r w:rsidR="003D0EA1" w:rsidRPr="00642934">
              <w:rPr>
                <w:rFonts w:ascii="Times New Roman" w:hAnsi="Times New Roman" w:cs="Times New Roman"/>
                <w:sz w:val="24"/>
              </w:rPr>
              <w:t>абочая тетрадь индивидуального сопровождения ребенка с</w:t>
            </w:r>
            <w:r w:rsidR="00642934" w:rsidRPr="00642934">
              <w:rPr>
                <w:rFonts w:ascii="Times New Roman" w:hAnsi="Times New Roman" w:cs="Times New Roman"/>
                <w:sz w:val="24"/>
              </w:rPr>
              <w:t xml:space="preserve"> КИ и </w:t>
            </w:r>
            <w:r w:rsidR="003D0EA1" w:rsidRPr="00642934">
              <w:rPr>
                <w:rFonts w:ascii="Times New Roman" w:hAnsi="Times New Roman" w:cs="Times New Roman"/>
                <w:sz w:val="24"/>
              </w:rPr>
              <w:t xml:space="preserve"> РАС.</w:t>
            </w:r>
          </w:p>
          <w:p w:rsidR="00642934" w:rsidRPr="00642934" w:rsidRDefault="00BE6483" w:rsidP="0064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642934" w:rsidRPr="00642934">
              <w:rPr>
                <w:rFonts w:ascii="Times New Roman" w:hAnsi="Times New Roman" w:cs="Times New Roman"/>
                <w:sz w:val="24"/>
              </w:rPr>
              <w:t>Пособие «Учимся правильно дышать».</w:t>
            </w:r>
          </w:p>
          <w:p w:rsidR="00BB01FB" w:rsidRPr="00642934" w:rsidRDefault="00642934" w:rsidP="006429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2934">
              <w:rPr>
                <w:rFonts w:ascii="Times New Roman" w:hAnsi="Times New Roman" w:cs="Times New Roman"/>
                <w:sz w:val="24"/>
              </w:rPr>
              <w:t>Электронное пособие «Планета успеха»</w:t>
            </w:r>
          </w:p>
        </w:tc>
      </w:tr>
      <w:tr w:rsidR="00BB01FB" w:rsidRPr="00BB01FB" w:rsidTr="00BB01FB">
        <w:tc>
          <w:tcPr>
            <w:tcW w:w="675" w:type="dxa"/>
          </w:tcPr>
          <w:p w:rsidR="00BB01FB" w:rsidRPr="00BB01FB" w:rsidRDefault="00BB01FB" w:rsidP="00BB01F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B01FB" w:rsidRPr="00BB01FB" w:rsidRDefault="00BB01FB" w:rsidP="00E26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B">
              <w:rPr>
                <w:rFonts w:ascii="Times New Roman" w:hAnsi="Times New Roman" w:cs="Times New Roman"/>
                <w:sz w:val="24"/>
                <w:szCs w:val="24"/>
              </w:rPr>
              <w:t>Обеспечить взаимодействие с педагогическим сообществом города и региона по проблеме инклюзивного образования.</w:t>
            </w:r>
          </w:p>
        </w:tc>
        <w:tc>
          <w:tcPr>
            <w:tcW w:w="4643" w:type="dxa"/>
          </w:tcPr>
          <w:p w:rsidR="00BB01FB" w:rsidRPr="00BB01FB" w:rsidRDefault="00642934" w:rsidP="00BB01F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</w:t>
            </w:r>
            <w:r w:rsidR="007305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7" w:history="1">
              <w:r w:rsidR="00964F57" w:rsidRPr="00964F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Приложение №3</w:t>
              </w:r>
            </w:hyperlink>
            <w:r w:rsidR="007305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федеральных</w:t>
            </w:r>
            <w:r w:rsidR="007305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r w:rsidR="00023A3E" w:rsidRPr="00023A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Приложение №4</w:t>
              </w:r>
            </w:hyperlink>
            <w:r w:rsidR="007305F5">
              <w:rPr>
                <w:rFonts w:ascii="Times New Roman" w:hAnsi="Times New Roman" w:cs="Times New Roman"/>
                <w:sz w:val="24"/>
                <w:szCs w:val="24"/>
              </w:rPr>
              <w:t>), региональных конференциях</w:t>
            </w:r>
            <w:r w:rsidR="00EE15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" w:history="1">
              <w:r w:rsidR="007C2F7D" w:rsidRPr="007C2F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Приложение №5</w:t>
              </w:r>
            </w:hyperlink>
            <w:r w:rsidR="00EE1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25B2">
              <w:rPr>
                <w:rFonts w:ascii="Times New Roman" w:hAnsi="Times New Roman" w:cs="Times New Roman"/>
                <w:sz w:val="24"/>
                <w:szCs w:val="24"/>
              </w:rPr>
              <w:t>, конкурсах (</w:t>
            </w:r>
            <w:hyperlink r:id="rId10" w:history="1">
              <w:r w:rsidR="005769E4" w:rsidRPr="00576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Приложение №6</w:t>
              </w:r>
            </w:hyperlink>
            <w:r w:rsidR="00E62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B01FB" w:rsidRPr="00BB01FB" w:rsidRDefault="00BB01FB" w:rsidP="00BB01F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</w:p>
    <w:p w:rsidR="00FD1315" w:rsidRDefault="00FD1315" w:rsidP="00EE155F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039" w:rsidRDefault="00762039" w:rsidP="00EE155F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039" w:rsidRDefault="00762039" w:rsidP="00EE155F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039" w:rsidRDefault="00EE155F" w:rsidP="00EE155F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D">
        <w:rPr>
          <w:rFonts w:ascii="Times New Roman" w:hAnsi="Times New Roman" w:cs="Times New Roman"/>
          <w:b/>
          <w:sz w:val="24"/>
          <w:szCs w:val="24"/>
        </w:rPr>
        <w:t>Обогащение развивающей предметно-пространственной среды</w:t>
      </w:r>
      <w:r w:rsidR="00762039">
        <w:rPr>
          <w:rFonts w:ascii="Times New Roman" w:hAnsi="Times New Roman" w:cs="Times New Roman"/>
          <w:b/>
          <w:sz w:val="24"/>
          <w:szCs w:val="24"/>
        </w:rPr>
        <w:t xml:space="preserve"> МАДОУ № 37</w:t>
      </w:r>
    </w:p>
    <w:p w:rsidR="00BB01FB" w:rsidRPr="003F32AD" w:rsidRDefault="00EE155F" w:rsidP="00EE155F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D">
        <w:rPr>
          <w:rFonts w:ascii="Times New Roman" w:hAnsi="Times New Roman" w:cs="Times New Roman"/>
          <w:b/>
          <w:sz w:val="24"/>
          <w:szCs w:val="24"/>
        </w:rPr>
        <w:t xml:space="preserve"> в 2016 году в рамках реализации инновационного проекта.</w:t>
      </w:r>
    </w:p>
    <w:p w:rsidR="007305F5" w:rsidRPr="003F32AD" w:rsidRDefault="00791130" w:rsidP="00EE155F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hyperlink r:id="rId11" w:history="1">
        <w:r w:rsidR="00762039" w:rsidRPr="00762039">
          <w:rPr>
            <w:rStyle w:val="a4"/>
            <w:rFonts w:ascii="Times New Roman" w:hAnsi="Times New Roman" w:cs="Times New Roman"/>
            <w:b/>
            <w:sz w:val="24"/>
            <w:szCs w:val="24"/>
          </w:rPr>
          <w:t>Приложение № 7</w:t>
        </w:r>
      </w:hyperlink>
      <w:r w:rsidR="007305F5" w:rsidRPr="003F32AD">
        <w:rPr>
          <w:rFonts w:ascii="Times New Roman" w:hAnsi="Times New Roman" w:cs="Times New Roman"/>
          <w:b/>
          <w:sz w:val="24"/>
          <w:szCs w:val="24"/>
        </w:rPr>
        <w:t>)</w:t>
      </w:r>
    </w:p>
    <w:p w:rsidR="007305F5" w:rsidRPr="003F32AD" w:rsidRDefault="007305F5" w:rsidP="00EE155F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039" w:type="dxa"/>
        <w:tblLayout w:type="fixed"/>
        <w:tblLook w:val="04A0"/>
      </w:tblPr>
      <w:tblGrid>
        <w:gridCol w:w="817"/>
        <w:gridCol w:w="8222"/>
      </w:tblGrid>
      <w:tr w:rsidR="00EE155F" w:rsidRPr="003F32AD" w:rsidTr="001053B1">
        <w:trPr>
          <w:trHeight w:val="175"/>
        </w:trPr>
        <w:tc>
          <w:tcPr>
            <w:tcW w:w="817" w:type="dxa"/>
          </w:tcPr>
          <w:p w:rsidR="00EE155F" w:rsidRPr="003F32AD" w:rsidRDefault="00EE155F" w:rsidP="00105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E155F" w:rsidRPr="003F32AD" w:rsidRDefault="00EE155F" w:rsidP="00105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32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32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32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</w:tcPr>
          <w:p w:rsidR="00EE155F" w:rsidRPr="003F32AD" w:rsidRDefault="00EE155F" w:rsidP="001053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EE155F" w:rsidRPr="003F32AD" w:rsidTr="001053B1">
        <w:trPr>
          <w:trHeight w:val="175"/>
        </w:trPr>
        <w:tc>
          <w:tcPr>
            <w:tcW w:w="817" w:type="dxa"/>
          </w:tcPr>
          <w:p w:rsidR="00EE155F" w:rsidRPr="003F32AD" w:rsidRDefault="00EE155F" w:rsidP="00105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EE155F" w:rsidRPr="003F32AD" w:rsidRDefault="00EE155F" w:rsidP="001053B1">
            <w:pPr>
              <w:tabs>
                <w:tab w:val="left" w:pos="176"/>
              </w:tabs>
              <w:spacing w:line="360" w:lineRule="auto"/>
              <w:ind w:left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БОС </w:t>
            </w:r>
            <w:hyperlink r:id="rId12" w:history="1">
              <w:r w:rsidRPr="003F32AD">
                <w:rPr>
                  <w:rFonts w:ascii="Times New Roman" w:hAnsi="Times New Roman" w:cs="Times New Roman"/>
                  <w:sz w:val="24"/>
                  <w:szCs w:val="24"/>
                </w:rPr>
                <w:t xml:space="preserve">Комфорт для коррекции </w:t>
              </w:r>
              <w:proofErr w:type="spellStart"/>
              <w:r w:rsidRPr="003F32AD">
                <w:rPr>
                  <w:rFonts w:ascii="Times New Roman" w:hAnsi="Times New Roman" w:cs="Times New Roman"/>
                  <w:sz w:val="24"/>
                  <w:szCs w:val="24"/>
                </w:rPr>
                <w:t>психоэмоционального</w:t>
              </w:r>
              <w:proofErr w:type="spellEnd"/>
              <w:r w:rsidRPr="003F32AD">
                <w:rPr>
                  <w:rFonts w:ascii="Times New Roman" w:hAnsi="Times New Roman" w:cs="Times New Roman"/>
                  <w:sz w:val="24"/>
                  <w:szCs w:val="24"/>
                </w:rPr>
                <w:t xml:space="preserve"> состояния</w:t>
              </w:r>
            </w:hyperlink>
            <w:r w:rsidRPr="003F3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155F" w:rsidRPr="003F32AD" w:rsidTr="001053B1">
        <w:trPr>
          <w:trHeight w:val="175"/>
        </w:trPr>
        <w:tc>
          <w:tcPr>
            <w:tcW w:w="817" w:type="dxa"/>
          </w:tcPr>
          <w:p w:rsidR="00EE155F" w:rsidRPr="003F32AD" w:rsidRDefault="00EE155F" w:rsidP="00105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EE155F" w:rsidRPr="003F32AD" w:rsidRDefault="00EE155F" w:rsidP="001053B1">
            <w:pPr>
              <w:tabs>
                <w:tab w:val="left" w:pos="176"/>
              </w:tabs>
              <w:spacing w:line="360" w:lineRule="auto"/>
              <w:ind w:left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БОС </w:t>
            </w:r>
            <w:hyperlink r:id="rId13" w:history="1">
              <w:r w:rsidRPr="003F32AD">
                <w:rPr>
                  <w:rFonts w:ascii="Times New Roman" w:hAnsi="Times New Roman" w:cs="Times New Roman"/>
                  <w:sz w:val="24"/>
                  <w:szCs w:val="24"/>
                </w:rPr>
                <w:t xml:space="preserve"> Комфорт Лого для коррекции и предотвращения развития речевых нарушений.</w:t>
              </w:r>
            </w:hyperlink>
          </w:p>
        </w:tc>
      </w:tr>
      <w:tr w:rsidR="00EE155F" w:rsidRPr="003F32AD" w:rsidTr="001053B1">
        <w:trPr>
          <w:trHeight w:val="175"/>
        </w:trPr>
        <w:tc>
          <w:tcPr>
            <w:tcW w:w="817" w:type="dxa"/>
          </w:tcPr>
          <w:p w:rsidR="00EE155F" w:rsidRPr="003F32AD" w:rsidRDefault="00EE155F" w:rsidP="00105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EE155F" w:rsidRPr="003F32AD" w:rsidRDefault="00EE155F" w:rsidP="001053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2AD">
              <w:rPr>
                <w:rFonts w:ascii="Times New Roman" w:hAnsi="Times New Roman" w:cs="Times New Roman"/>
                <w:sz w:val="24"/>
                <w:szCs w:val="24"/>
              </w:rPr>
              <w:t xml:space="preserve">Мобильное интерактивное устройство </w:t>
            </w:r>
            <w:r w:rsidRPr="003F3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TRIUMPH</w:t>
            </w:r>
            <w:r w:rsidRPr="003F3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</w:p>
        </w:tc>
      </w:tr>
      <w:tr w:rsidR="00EE155F" w:rsidRPr="003F32AD" w:rsidTr="001053B1">
        <w:trPr>
          <w:trHeight w:val="175"/>
        </w:trPr>
        <w:tc>
          <w:tcPr>
            <w:tcW w:w="817" w:type="dxa"/>
          </w:tcPr>
          <w:p w:rsidR="00EE155F" w:rsidRPr="003F32AD" w:rsidRDefault="00EE155F" w:rsidP="00105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EE155F" w:rsidRPr="003F32AD" w:rsidRDefault="00EC4186" w:rsidP="001053B1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tooltip="Акустическая тактильная панель" w:history="1">
              <w:r w:rsidR="00EE155F" w:rsidRPr="003F32A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Акустическая тактильная панель</w:t>
              </w:r>
            </w:hyperlink>
          </w:p>
        </w:tc>
      </w:tr>
      <w:tr w:rsidR="00EE155F" w:rsidRPr="003F32AD" w:rsidTr="001053B1">
        <w:trPr>
          <w:trHeight w:val="70"/>
        </w:trPr>
        <w:tc>
          <w:tcPr>
            <w:tcW w:w="817" w:type="dxa"/>
          </w:tcPr>
          <w:p w:rsidR="00EE155F" w:rsidRPr="003F32AD" w:rsidRDefault="00EE155F" w:rsidP="00105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EE155F" w:rsidRPr="003F32AD" w:rsidRDefault="00EE155F" w:rsidP="001053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D">
              <w:rPr>
                <w:rFonts w:ascii="Times New Roman" w:hAnsi="Times New Roman" w:cs="Times New Roman"/>
                <w:sz w:val="24"/>
                <w:szCs w:val="24"/>
              </w:rPr>
              <w:t>Двухсторонняя тактильная панель «Звездочка»</w:t>
            </w:r>
          </w:p>
        </w:tc>
      </w:tr>
      <w:tr w:rsidR="00EE155F" w:rsidRPr="003F32AD" w:rsidTr="001053B1">
        <w:trPr>
          <w:trHeight w:val="703"/>
        </w:trPr>
        <w:tc>
          <w:tcPr>
            <w:tcW w:w="817" w:type="dxa"/>
          </w:tcPr>
          <w:p w:rsidR="00EE155F" w:rsidRPr="003F32AD" w:rsidRDefault="00EE155F" w:rsidP="00105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EE155F" w:rsidRPr="003F32AD" w:rsidRDefault="00EE155F" w:rsidP="001053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Фиброоптический</w:t>
            </w:r>
            <w:proofErr w:type="spellEnd"/>
            <w:r w:rsidRPr="003F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тоннель</w:t>
            </w:r>
          </w:p>
        </w:tc>
      </w:tr>
      <w:tr w:rsidR="00EE155F" w:rsidRPr="003F32AD" w:rsidTr="001053B1">
        <w:trPr>
          <w:trHeight w:val="703"/>
        </w:trPr>
        <w:tc>
          <w:tcPr>
            <w:tcW w:w="817" w:type="dxa"/>
          </w:tcPr>
          <w:p w:rsidR="00EE155F" w:rsidRPr="003F32AD" w:rsidRDefault="00EE155F" w:rsidP="00105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EE155F" w:rsidRPr="003F32AD" w:rsidRDefault="00EE155F" w:rsidP="001053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для рисования песком</w:t>
            </w:r>
          </w:p>
        </w:tc>
      </w:tr>
      <w:tr w:rsidR="00EE155F" w:rsidRPr="003F32AD" w:rsidTr="001053B1">
        <w:trPr>
          <w:trHeight w:val="703"/>
        </w:trPr>
        <w:tc>
          <w:tcPr>
            <w:tcW w:w="817" w:type="dxa"/>
          </w:tcPr>
          <w:p w:rsidR="00EE155F" w:rsidRPr="003F32AD" w:rsidRDefault="00EE155F" w:rsidP="00105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EE155F" w:rsidRPr="003F32AD" w:rsidRDefault="00EE155F" w:rsidP="001053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«Прозрачный  мольберт»</w:t>
            </w:r>
          </w:p>
        </w:tc>
      </w:tr>
      <w:tr w:rsidR="00EE155F" w:rsidRPr="003F32AD" w:rsidTr="001053B1">
        <w:trPr>
          <w:trHeight w:val="703"/>
        </w:trPr>
        <w:tc>
          <w:tcPr>
            <w:tcW w:w="817" w:type="dxa"/>
          </w:tcPr>
          <w:p w:rsidR="00EE155F" w:rsidRPr="003F32AD" w:rsidRDefault="00EE155F" w:rsidP="00105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222" w:type="dxa"/>
          </w:tcPr>
          <w:p w:rsidR="00EE155F" w:rsidRPr="003F32AD" w:rsidRDefault="00EE155F" w:rsidP="001053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Видеопроектор</w:t>
            </w:r>
          </w:p>
        </w:tc>
      </w:tr>
    </w:tbl>
    <w:p w:rsidR="00EE155F" w:rsidRPr="003F32AD" w:rsidRDefault="00EE155F" w:rsidP="00EE15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E155F" w:rsidRPr="003F32AD" w:rsidRDefault="00EE155F" w:rsidP="00BB01FB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A5B4C" w:rsidRPr="003F32AD" w:rsidRDefault="00AA5B4C">
      <w:pPr>
        <w:rPr>
          <w:rFonts w:ascii="Times New Roman" w:hAnsi="Times New Roman" w:cs="Times New Roman"/>
          <w:sz w:val="24"/>
          <w:szCs w:val="24"/>
        </w:rPr>
      </w:pPr>
    </w:p>
    <w:sectPr w:rsidR="00AA5B4C" w:rsidRPr="003F32AD" w:rsidSect="00AA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1FB"/>
    <w:rsid w:val="0000426E"/>
    <w:rsid w:val="00023A3E"/>
    <w:rsid w:val="00027F0E"/>
    <w:rsid w:val="000A5D9B"/>
    <w:rsid w:val="000F049A"/>
    <w:rsid w:val="00224403"/>
    <w:rsid w:val="002D394D"/>
    <w:rsid w:val="003D0EA1"/>
    <w:rsid w:val="003F32AD"/>
    <w:rsid w:val="004B1128"/>
    <w:rsid w:val="00535709"/>
    <w:rsid w:val="00537A17"/>
    <w:rsid w:val="005769E4"/>
    <w:rsid w:val="00634598"/>
    <w:rsid w:val="00642934"/>
    <w:rsid w:val="006F4102"/>
    <w:rsid w:val="007305F5"/>
    <w:rsid w:val="00762039"/>
    <w:rsid w:val="0077531C"/>
    <w:rsid w:val="00791130"/>
    <w:rsid w:val="007C2F7D"/>
    <w:rsid w:val="007F1A8E"/>
    <w:rsid w:val="00862F8B"/>
    <w:rsid w:val="00882BBE"/>
    <w:rsid w:val="00964F57"/>
    <w:rsid w:val="00A02AF4"/>
    <w:rsid w:val="00A22305"/>
    <w:rsid w:val="00A24BCA"/>
    <w:rsid w:val="00AA5B4C"/>
    <w:rsid w:val="00AB64D5"/>
    <w:rsid w:val="00BB01FB"/>
    <w:rsid w:val="00BE6483"/>
    <w:rsid w:val="00C14645"/>
    <w:rsid w:val="00C80059"/>
    <w:rsid w:val="00CE2907"/>
    <w:rsid w:val="00E027D0"/>
    <w:rsid w:val="00E2699C"/>
    <w:rsid w:val="00E26F79"/>
    <w:rsid w:val="00E621D7"/>
    <w:rsid w:val="00E625B2"/>
    <w:rsid w:val="00EC4186"/>
    <w:rsid w:val="00EE155F"/>
    <w:rsid w:val="00F346B1"/>
    <w:rsid w:val="00F97B69"/>
    <w:rsid w:val="00FD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04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37.ucoz.ru/prilozhenie-4.docx" TargetMode="External"/><Relationship Id="rId13" Type="http://schemas.openxmlformats.org/officeDocument/2006/relationships/hyperlink" Target="http://amaltea-spb.com/index.php?route=product/category&amp;path=72_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bdou37.ucoz.ru/prilozhenie-3.docx" TargetMode="External"/><Relationship Id="rId12" Type="http://schemas.openxmlformats.org/officeDocument/2006/relationships/hyperlink" Target="http://amaltea-spb.com/index.php?route=product/category&amp;path=72_8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bdou37.ucoz.ru/prilozhenie-2.docx" TargetMode="External"/><Relationship Id="rId11" Type="http://schemas.openxmlformats.org/officeDocument/2006/relationships/hyperlink" Target="http://mbdou37.ucoz.ru/prilozhenie-7.docx" TargetMode="External"/><Relationship Id="rId5" Type="http://schemas.openxmlformats.org/officeDocument/2006/relationships/hyperlink" Target="http://mbdou37.ucoz.ru/prilozhenie-1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bdou37.ucoz.ru/prilozhenie-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bdou37.ucoz.ru/prilozhenie-5.docx" TargetMode="External"/><Relationship Id="rId14" Type="http://schemas.openxmlformats.org/officeDocument/2006/relationships/hyperlink" Target="http://www.alkortd.com/catalog/the_sensory_room_1/acoustic_tactile_pan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21F5C-0F50-4A6B-9BC1-CCC5676C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tyujkl</dc:creator>
  <cp:keywords/>
  <dc:description/>
  <cp:lastModifiedBy>tyujkl</cp:lastModifiedBy>
  <cp:revision>18</cp:revision>
  <dcterms:created xsi:type="dcterms:W3CDTF">2017-01-13T08:01:00Z</dcterms:created>
  <dcterms:modified xsi:type="dcterms:W3CDTF">2017-01-16T14:45:00Z</dcterms:modified>
</cp:coreProperties>
</file>